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3BA" w:rsidRPr="00124E68" w:rsidRDefault="00321231">
      <w:pPr>
        <w:spacing w:after="0" w:line="408" w:lineRule="auto"/>
        <w:ind w:left="120"/>
        <w:jc w:val="center"/>
        <w:rPr>
          <w:lang w:val="ru-RU"/>
        </w:rPr>
      </w:pPr>
      <w:bookmarkStart w:id="0" w:name="block-7530897"/>
      <w:r w:rsidRPr="00124E6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813BA" w:rsidRPr="00124E68" w:rsidRDefault="00321231">
      <w:pPr>
        <w:spacing w:after="0" w:line="408" w:lineRule="auto"/>
        <w:ind w:left="120"/>
        <w:jc w:val="center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fa1f4ac-a23b-40a9-b358-a2c621e11e6c"/>
      <w:r w:rsidRPr="00124E6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124E6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813BA" w:rsidRPr="00124E68" w:rsidRDefault="00321231">
      <w:pPr>
        <w:spacing w:after="0" w:line="408" w:lineRule="auto"/>
        <w:ind w:left="120"/>
        <w:jc w:val="center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71c69c9-f8ba-40ed-b513-d1d0a2bb969c"/>
      <w:r w:rsidRPr="00124E68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</w:t>
      </w:r>
      <w:proofErr w:type="spellStart"/>
      <w:r w:rsidRPr="00124E68">
        <w:rPr>
          <w:rFonts w:ascii="Times New Roman" w:hAnsi="Times New Roman"/>
          <w:b/>
          <w:color w:val="000000"/>
          <w:sz w:val="28"/>
          <w:lang w:val="ru-RU"/>
        </w:rPr>
        <w:t>Туймазинский</w:t>
      </w:r>
      <w:proofErr w:type="spellEnd"/>
      <w:r w:rsidRPr="00124E68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 w:rsidRPr="00124E6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24E68">
        <w:rPr>
          <w:rFonts w:ascii="Times New Roman" w:hAnsi="Times New Roman"/>
          <w:color w:val="000000"/>
          <w:sz w:val="28"/>
          <w:lang w:val="ru-RU"/>
        </w:rPr>
        <w:t>​</w:t>
      </w:r>
    </w:p>
    <w:p w:rsidR="001813BA" w:rsidRDefault="00124E6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 w:rsidR="00321231">
        <w:rPr>
          <w:rFonts w:ascii="Times New Roman" w:hAnsi="Times New Roman"/>
          <w:b/>
          <w:color w:val="000000"/>
          <w:sz w:val="28"/>
        </w:rPr>
        <w:t xml:space="preserve">ОУ СОШ №1 с. </w:t>
      </w:r>
      <w:proofErr w:type="spellStart"/>
      <w:r w:rsidR="00321231">
        <w:rPr>
          <w:rFonts w:ascii="Times New Roman" w:hAnsi="Times New Roman"/>
          <w:b/>
          <w:color w:val="000000"/>
          <w:sz w:val="28"/>
        </w:rPr>
        <w:t>Серафимовский</w:t>
      </w:r>
      <w:proofErr w:type="spellEnd"/>
    </w:p>
    <w:p w:rsidR="001813BA" w:rsidRDefault="001813BA">
      <w:pPr>
        <w:spacing w:after="0"/>
        <w:ind w:left="120"/>
      </w:pPr>
    </w:p>
    <w:p w:rsidR="001813BA" w:rsidRDefault="001813BA">
      <w:pPr>
        <w:spacing w:after="0"/>
        <w:ind w:left="120"/>
      </w:pPr>
    </w:p>
    <w:p w:rsidR="001813BA" w:rsidRDefault="001813BA">
      <w:pPr>
        <w:spacing w:after="0"/>
        <w:ind w:left="120"/>
      </w:pPr>
    </w:p>
    <w:p w:rsidR="001813BA" w:rsidRDefault="001813B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667C5" w:rsidTr="000D4161">
        <w:tc>
          <w:tcPr>
            <w:tcW w:w="3114" w:type="dxa"/>
          </w:tcPr>
          <w:p w:rsidR="00C53FFE" w:rsidRPr="0040209D" w:rsidRDefault="0032123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2123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32123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2123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Швайковская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  <w:p w:rsidR="00124E68" w:rsidRDefault="00124E6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3212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ротокол №1</w:t>
            </w:r>
            <w:r w:rsidR="003212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32123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124E6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124E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124E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667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2123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2123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32123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2123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Хадыева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А.И.</w:t>
            </w:r>
          </w:p>
          <w:p w:rsidR="00124E68" w:rsidRPr="00124E68" w:rsidRDefault="00124E6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32123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124E68" w:rsidRPr="00124E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124E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667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2123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24E6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="00DD3EC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иректор МАОУ СОШ №1 </w:t>
            </w:r>
            <w:r w:rsidR="00321231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</w:t>
            </w:r>
            <w:r w:rsidR="009667C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21231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Серафимовский</w:t>
            </w:r>
          </w:p>
          <w:p w:rsidR="000E6D86" w:rsidRDefault="0032123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2123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Садыков У.Т.</w:t>
            </w:r>
          </w:p>
          <w:p w:rsidR="00124E68" w:rsidRDefault="00124E6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</w:p>
          <w:p w:rsidR="000E6D86" w:rsidRDefault="0032123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24E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124E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667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813BA" w:rsidRPr="00124E68" w:rsidRDefault="001813BA">
      <w:pPr>
        <w:spacing w:after="0"/>
        <w:ind w:left="120"/>
        <w:rPr>
          <w:lang w:val="ru-RU"/>
        </w:rPr>
      </w:pPr>
    </w:p>
    <w:p w:rsidR="001813BA" w:rsidRPr="00124E68" w:rsidRDefault="00321231">
      <w:pPr>
        <w:spacing w:after="0"/>
        <w:ind w:left="120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‌</w:t>
      </w:r>
    </w:p>
    <w:p w:rsidR="001813BA" w:rsidRPr="00124E68" w:rsidRDefault="001813BA">
      <w:pPr>
        <w:spacing w:after="0"/>
        <w:ind w:left="120"/>
        <w:rPr>
          <w:lang w:val="ru-RU"/>
        </w:rPr>
      </w:pPr>
    </w:p>
    <w:p w:rsidR="001813BA" w:rsidRPr="00124E68" w:rsidRDefault="001813BA">
      <w:pPr>
        <w:spacing w:after="0"/>
        <w:ind w:left="120"/>
        <w:rPr>
          <w:lang w:val="ru-RU"/>
        </w:rPr>
      </w:pPr>
    </w:p>
    <w:p w:rsidR="001813BA" w:rsidRPr="00124E68" w:rsidRDefault="001813BA">
      <w:pPr>
        <w:spacing w:after="0"/>
        <w:ind w:left="120"/>
        <w:rPr>
          <w:lang w:val="ru-RU"/>
        </w:rPr>
      </w:pPr>
    </w:p>
    <w:p w:rsidR="001813BA" w:rsidRPr="00124E68" w:rsidRDefault="00321231">
      <w:pPr>
        <w:spacing w:after="0" w:line="408" w:lineRule="auto"/>
        <w:ind w:left="120"/>
        <w:jc w:val="center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813BA" w:rsidRPr="00124E68" w:rsidRDefault="00321231">
      <w:pPr>
        <w:spacing w:after="0" w:line="408" w:lineRule="auto"/>
        <w:ind w:left="120"/>
        <w:jc w:val="center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24E68">
        <w:rPr>
          <w:rFonts w:ascii="Times New Roman" w:hAnsi="Times New Roman"/>
          <w:color w:val="000000"/>
          <w:sz w:val="28"/>
          <w:lang w:val="ru-RU"/>
        </w:rPr>
        <w:t xml:space="preserve"> 1055237)</w:t>
      </w:r>
    </w:p>
    <w:p w:rsidR="001813BA" w:rsidRPr="00124E68" w:rsidRDefault="001813BA">
      <w:pPr>
        <w:spacing w:after="0"/>
        <w:ind w:left="120"/>
        <w:jc w:val="center"/>
        <w:rPr>
          <w:lang w:val="ru-RU"/>
        </w:rPr>
      </w:pPr>
    </w:p>
    <w:p w:rsidR="001813BA" w:rsidRPr="00124E68" w:rsidRDefault="00321231">
      <w:pPr>
        <w:spacing w:after="0" w:line="408" w:lineRule="auto"/>
        <w:ind w:left="120"/>
        <w:jc w:val="center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1813BA" w:rsidRPr="00124E68" w:rsidRDefault="00321231">
      <w:pPr>
        <w:spacing w:after="0" w:line="408" w:lineRule="auto"/>
        <w:ind w:left="120"/>
        <w:jc w:val="center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1813BA" w:rsidRPr="00124E68" w:rsidRDefault="001813BA">
      <w:pPr>
        <w:spacing w:after="0"/>
        <w:ind w:left="120"/>
        <w:jc w:val="center"/>
        <w:rPr>
          <w:lang w:val="ru-RU"/>
        </w:rPr>
      </w:pPr>
    </w:p>
    <w:p w:rsidR="001813BA" w:rsidRPr="00124E68" w:rsidRDefault="001813BA">
      <w:pPr>
        <w:spacing w:after="0"/>
        <w:ind w:left="120"/>
        <w:jc w:val="center"/>
        <w:rPr>
          <w:lang w:val="ru-RU"/>
        </w:rPr>
      </w:pPr>
    </w:p>
    <w:p w:rsidR="001813BA" w:rsidRPr="00124E68" w:rsidRDefault="001813BA">
      <w:pPr>
        <w:spacing w:after="0"/>
        <w:ind w:left="120"/>
        <w:jc w:val="center"/>
        <w:rPr>
          <w:lang w:val="ru-RU"/>
        </w:rPr>
      </w:pPr>
    </w:p>
    <w:p w:rsidR="001813BA" w:rsidRPr="00124E68" w:rsidRDefault="001813BA">
      <w:pPr>
        <w:spacing w:after="0"/>
        <w:ind w:left="120"/>
        <w:jc w:val="center"/>
        <w:rPr>
          <w:lang w:val="ru-RU"/>
        </w:rPr>
      </w:pPr>
    </w:p>
    <w:p w:rsidR="001813BA" w:rsidRPr="00124E68" w:rsidRDefault="001813BA">
      <w:pPr>
        <w:spacing w:after="0"/>
        <w:ind w:left="120"/>
        <w:jc w:val="center"/>
        <w:rPr>
          <w:lang w:val="ru-RU"/>
        </w:rPr>
      </w:pPr>
    </w:p>
    <w:p w:rsidR="001813BA" w:rsidRPr="00124E68" w:rsidRDefault="001813BA">
      <w:pPr>
        <w:spacing w:after="0"/>
        <w:ind w:left="120"/>
        <w:jc w:val="center"/>
        <w:rPr>
          <w:lang w:val="ru-RU"/>
        </w:rPr>
      </w:pPr>
    </w:p>
    <w:p w:rsidR="001813BA" w:rsidRPr="00124E68" w:rsidRDefault="001813BA">
      <w:pPr>
        <w:spacing w:after="0"/>
        <w:ind w:left="120"/>
        <w:jc w:val="center"/>
        <w:rPr>
          <w:lang w:val="ru-RU"/>
        </w:rPr>
      </w:pPr>
    </w:p>
    <w:p w:rsidR="001813BA" w:rsidRPr="00124E68" w:rsidRDefault="001813BA">
      <w:pPr>
        <w:spacing w:after="0"/>
        <w:ind w:left="120"/>
        <w:jc w:val="center"/>
        <w:rPr>
          <w:lang w:val="ru-RU"/>
        </w:rPr>
      </w:pPr>
    </w:p>
    <w:p w:rsidR="001813BA" w:rsidRPr="00124E68" w:rsidRDefault="001813BA">
      <w:pPr>
        <w:spacing w:after="0"/>
        <w:ind w:left="120"/>
        <w:jc w:val="center"/>
        <w:rPr>
          <w:lang w:val="ru-RU"/>
        </w:rPr>
      </w:pPr>
    </w:p>
    <w:p w:rsidR="001813BA" w:rsidRPr="00124E68" w:rsidRDefault="00321231">
      <w:pPr>
        <w:spacing w:after="0"/>
        <w:ind w:left="120"/>
        <w:jc w:val="center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f65ef33-2d33-446f-958f-5e32cb3de0af"/>
      <w:r w:rsidRPr="00124E68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124E6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4E68">
        <w:rPr>
          <w:rFonts w:ascii="Times New Roman" w:hAnsi="Times New Roman"/>
          <w:b/>
          <w:color w:val="000000"/>
          <w:sz w:val="28"/>
          <w:lang w:val="ru-RU"/>
        </w:rPr>
        <w:t>Серафимовский</w:t>
      </w:r>
      <w:bookmarkEnd w:id="3"/>
      <w:r w:rsidRPr="00124E6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164aad7-7b72-4612-b183-ee0dede85b6a"/>
      <w:r w:rsidRPr="00124E6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124E6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24E68">
        <w:rPr>
          <w:rFonts w:ascii="Times New Roman" w:hAnsi="Times New Roman"/>
          <w:color w:val="000000"/>
          <w:sz w:val="28"/>
          <w:lang w:val="ru-RU"/>
        </w:rPr>
        <w:t>​</w:t>
      </w:r>
    </w:p>
    <w:p w:rsidR="001813BA" w:rsidRPr="00124E68" w:rsidRDefault="001813BA">
      <w:pPr>
        <w:spacing w:after="0"/>
        <w:ind w:left="120"/>
        <w:rPr>
          <w:lang w:val="ru-RU"/>
        </w:rPr>
      </w:pPr>
    </w:p>
    <w:p w:rsidR="001813BA" w:rsidRPr="00124E68" w:rsidRDefault="001813BA">
      <w:pPr>
        <w:rPr>
          <w:lang w:val="ru-RU"/>
        </w:rPr>
        <w:sectPr w:rsidR="001813BA" w:rsidRPr="00124E68">
          <w:pgSz w:w="11906" w:h="16383"/>
          <w:pgMar w:top="1134" w:right="850" w:bottom="1134" w:left="1701" w:header="720" w:footer="720" w:gutter="0"/>
          <w:cols w:space="720"/>
        </w:sectPr>
      </w:pPr>
    </w:p>
    <w:p w:rsidR="001813BA" w:rsidRPr="00124E68" w:rsidRDefault="00321231">
      <w:pPr>
        <w:spacing w:after="0" w:line="264" w:lineRule="auto"/>
        <w:ind w:left="120"/>
        <w:jc w:val="both"/>
        <w:rPr>
          <w:lang w:val="ru-RU"/>
        </w:rPr>
      </w:pPr>
      <w:bookmarkStart w:id="5" w:name="block-7530898"/>
      <w:bookmarkEnd w:id="0"/>
      <w:r w:rsidRPr="00124E6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124E6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124E6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124E6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spellStart"/>
      <w:proofErr w:type="gramStart"/>
      <w:r w:rsidRPr="00124E68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</w:t>
      </w:r>
      <w:proofErr w:type="spellStart"/>
      <w:r w:rsidRPr="00124E68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124E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124E68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124E68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124E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spellStart"/>
      <w:proofErr w:type="gramStart"/>
      <w:r w:rsidRPr="00124E68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124E68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124E68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124E68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left="12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:rsidR="001813BA" w:rsidRPr="00124E68" w:rsidRDefault="001813BA">
      <w:pPr>
        <w:rPr>
          <w:lang w:val="ru-RU"/>
        </w:rPr>
        <w:sectPr w:rsidR="001813BA" w:rsidRPr="00124E68">
          <w:pgSz w:w="11906" w:h="16383"/>
          <w:pgMar w:top="1134" w:right="850" w:bottom="1134" w:left="1701" w:header="720" w:footer="720" w:gutter="0"/>
          <w:cols w:space="720"/>
        </w:sectPr>
      </w:pPr>
    </w:p>
    <w:p w:rsidR="001813BA" w:rsidRPr="00124E68" w:rsidRDefault="00321231">
      <w:pPr>
        <w:spacing w:after="0" w:line="264" w:lineRule="auto"/>
        <w:ind w:left="120"/>
        <w:jc w:val="both"/>
        <w:rPr>
          <w:lang w:val="ru-RU"/>
        </w:rPr>
      </w:pPr>
      <w:bookmarkStart w:id="9" w:name="block-7530902"/>
      <w:bookmarkEnd w:id="5"/>
      <w:r w:rsidRPr="00124E6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left="120"/>
        <w:jc w:val="both"/>
        <w:rPr>
          <w:lang w:val="ru-RU"/>
        </w:rPr>
      </w:pPr>
      <w:bookmarkStart w:id="10" w:name="_Toc118726588"/>
      <w:bookmarkEnd w:id="10"/>
      <w:r w:rsidRPr="00124E6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124E6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124E68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124E6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124E68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24E68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</w:t>
      </w:r>
      <w:proofErr w:type="spellStart"/>
      <w:r w:rsidRPr="00124E68">
        <w:rPr>
          <w:rFonts w:ascii="Times New Roman" w:hAnsi="Times New Roman"/>
          <w:color w:val="000000"/>
          <w:sz w:val="28"/>
          <w:lang w:val="ru-RU"/>
        </w:rPr>
        <w:t>Эйлера―Венна</w:t>
      </w:r>
      <w:proofErr w:type="spell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left="12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1813BA" w:rsidRDefault="0032123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Первообразная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Таблица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первообразных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Интеграл, его геометрический и физический смысл. Вычисление интеграла по формуле </w:t>
      </w:r>
      <w:proofErr w:type="spellStart"/>
      <w:r w:rsidRPr="00124E68">
        <w:rPr>
          <w:rFonts w:ascii="Times New Roman" w:hAnsi="Times New Roman"/>
          <w:color w:val="000000"/>
          <w:sz w:val="28"/>
          <w:lang w:val="ru-RU"/>
        </w:rPr>
        <w:t>Ньютона―Лейбница</w:t>
      </w:r>
      <w:proofErr w:type="spellEnd"/>
      <w:r w:rsidRPr="00124E68">
        <w:rPr>
          <w:rFonts w:ascii="Times New Roman" w:hAnsi="Times New Roman"/>
          <w:color w:val="000000"/>
          <w:sz w:val="28"/>
          <w:lang w:val="ru-RU"/>
        </w:rPr>
        <w:t>.</w:t>
      </w:r>
    </w:p>
    <w:p w:rsidR="001813BA" w:rsidRPr="00124E68" w:rsidRDefault="001813BA">
      <w:pPr>
        <w:rPr>
          <w:lang w:val="ru-RU"/>
        </w:rPr>
        <w:sectPr w:rsidR="001813BA" w:rsidRPr="00124E68">
          <w:pgSz w:w="11906" w:h="16383"/>
          <w:pgMar w:top="1134" w:right="850" w:bottom="1134" w:left="1701" w:header="720" w:footer="720" w:gutter="0"/>
          <w:cols w:space="720"/>
        </w:sectPr>
      </w:pPr>
    </w:p>
    <w:p w:rsidR="001813BA" w:rsidRPr="00124E68" w:rsidRDefault="00321231">
      <w:pPr>
        <w:spacing w:after="0" w:line="264" w:lineRule="auto"/>
        <w:ind w:left="120"/>
        <w:jc w:val="both"/>
        <w:rPr>
          <w:lang w:val="ru-RU"/>
        </w:rPr>
      </w:pPr>
      <w:bookmarkStart w:id="11" w:name="block-7530903"/>
      <w:bookmarkEnd w:id="9"/>
      <w:r w:rsidRPr="00124E6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124E6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left="12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bookmarkStart w:id="12" w:name="_Toc73394992"/>
      <w:bookmarkEnd w:id="12"/>
      <w:r w:rsidRPr="00124E68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24E6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1813BA" w:rsidRPr="00124E68" w:rsidRDefault="0032123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124E6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124E6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24E6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4E68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24E6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24E6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124E6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24E6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124E6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124E68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24E6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24E6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124E68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124E68">
        <w:rPr>
          <w:rFonts w:ascii="Times New Roman" w:hAnsi="Times New Roman"/>
          <w:color w:val="000000"/>
          <w:sz w:val="28"/>
          <w:lang w:val="ru-RU"/>
        </w:rPr>
        <w:t>.</w:t>
      </w:r>
    </w:p>
    <w:p w:rsidR="001813BA" w:rsidRDefault="003212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813BA" w:rsidRPr="00124E68" w:rsidRDefault="003212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1813BA" w:rsidRPr="00124E68" w:rsidRDefault="003212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1813BA" w:rsidRPr="00124E68" w:rsidRDefault="003212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1813BA" w:rsidRPr="00124E68" w:rsidRDefault="003212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813BA" w:rsidRPr="00124E68" w:rsidRDefault="003212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124E68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124E68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1813BA" w:rsidRPr="00124E68" w:rsidRDefault="003212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813BA" w:rsidRDefault="003212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813BA" w:rsidRPr="00124E68" w:rsidRDefault="003212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1813BA" w:rsidRPr="00124E68" w:rsidRDefault="003212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1813BA" w:rsidRPr="00124E68" w:rsidRDefault="003212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813BA" w:rsidRPr="00124E68" w:rsidRDefault="003212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813BA" w:rsidRDefault="003212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813BA" w:rsidRPr="00124E68" w:rsidRDefault="003212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1813BA" w:rsidRPr="00124E68" w:rsidRDefault="003212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1813BA" w:rsidRPr="00124E68" w:rsidRDefault="003212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1813BA" w:rsidRPr="00124E68" w:rsidRDefault="003212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24E6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24E68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124E68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124E68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124E68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1813BA" w:rsidRDefault="003212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813BA" w:rsidRPr="00124E68" w:rsidRDefault="003212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1813BA" w:rsidRPr="00124E68" w:rsidRDefault="003212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1813BA" w:rsidRPr="00124E68" w:rsidRDefault="003212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1813BA" w:rsidRDefault="003212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813BA" w:rsidRPr="00124E68" w:rsidRDefault="003212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1813BA" w:rsidRPr="00124E68" w:rsidRDefault="003212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24E6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24E68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124E6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124E68">
        <w:rPr>
          <w:rFonts w:ascii="Times New Roman" w:hAnsi="Times New Roman"/>
          <w:color w:val="000000"/>
          <w:sz w:val="28"/>
          <w:lang w:val="ru-RU"/>
        </w:rPr>
        <w:t>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813BA" w:rsidRDefault="003212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813BA" w:rsidRPr="00124E68" w:rsidRDefault="003212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1813BA" w:rsidRPr="00124E68" w:rsidRDefault="003212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1813BA" w:rsidRPr="00124E68" w:rsidRDefault="003212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124E6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left="12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left="120"/>
        <w:jc w:val="both"/>
        <w:rPr>
          <w:lang w:val="ru-RU"/>
        </w:rPr>
      </w:pPr>
      <w:bookmarkStart w:id="14" w:name="_Toc118726585"/>
      <w:bookmarkEnd w:id="14"/>
      <w:r w:rsidRPr="00124E6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4E68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124E6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124E68">
        <w:rPr>
          <w:rFonts w:ascii="Times New Roman" w:hAnsi="Times New Roman"/>
          <w:color w:val="000000"/>
          <w:sz w:val="28"/>
          <w:lang w:val="ru-RU"/>
        </w:rPr>
        <w:t>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left="120"/>
        <w:jc w:val="both"/>
        <w:rPr>
          <w:lang w:val="ru-RU"/>
        </w:rPr>
      </w:pPr>
      <w:bookmarkStart w:id="15" w:name="_Toc118726586"/>
      <w:bookmarkEnd w:id="15"/>
      <w:r w:rsidRPr="00124E6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813BA" w:rsidRPr="00124E68" w:rsidRDefault="001813BA">
      <w:pPr>
        <w:spacing w:after="0" w:line="264" w:lineRule="auto"/>
        <w:ind w:left="120"/>
        <w:jc w:val="both"/>
        <w:rPr>
          <w:lang w:val="ru-RU"/>
        </w:rPr>
      </w:pP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124E68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proofErr w:type="gramStart"/>
      <w:r w:rsidRPr="00124E68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 и интеграл; понимать геометрический и физический смысл интеграла.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</w:t>
      </w:r>
      <w:proofErr w:type="gramStart"/>
      <w:r w:rsidRPr="00124E68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124E68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функций; вычислять интеграл по формуле Ньютона–Лейбница.</w:t>
      </w:r>
    </w:p>
    <w:p w:rsidR="001813BA" w:rsidRPr="00124E68" w:rsidRDefault="00321231">
      <w:pPr>
        <w:spacing w:after="0" w:line="264" w:lineRule="auto"/>
        <w:ind w:firstLine="600"/>
        <w:jc w:val="both"/>
        <w:rPr>
          <w:lang w:val="ru-RU"/>
        </w:rPr>
      </w:pPr>
      <w:r w:rsidRPr="00124E68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1813BA" w:rsidRPr="00124E68" w:rsidRDefault="001813BA">
      <w:pPr>
        <w:rPr>
          <w:lang w:val="ru-RU"/>
        </w:rPr>
        <w:sectPr w:rsidR="001813BA" w:rsidRPr="00124E68">
          <w:pgSz w:w="11906" w:h="16383"/>
          <w:pgMar w:top="1134" w:right="850" w:bottom="1134" w:left="1701" w:header="720" w:footer="720" w:gutter="0"/>
          <w:cols w:space="720"/>
        </w:sectPr>
      </w:pPr>
    </w:p>
    <w:p w:rsidR="001813BA" w:rsidRDefault="00321231">
      <w:pPr>
        <w:spacing w:after="0"/>
        <w:ind w:left="120"/>
      </w:pPr>
      <w:bookmarkStart w:id="16" w:name="block-7530899"/>
      <w:bookmarkEnd w:id="11"/>
      <w:r w:rsidRPr="00124E6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813BA" w:rsidRDefault="00321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568"/>
      </w:tblGrid>
      <w:tr w:rsidR="001813BA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3BA" w:rsidRDefault="00181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3BA" w:rsidRDefault="001813B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3BA" w:rsidRDefault="001813BA"/>
        </w:tc>
      </w:tr>
      <w:tr w:rsidR="001813B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813BA" w:rsidRDefault="001813BA"/>
        </w:tc>
      </w:tr>
    </w:tbl>
    <w:p w:rsidR="001813BA" w:rsidRDefault="001813BA">
      <w:pPr>
        <w:sectPr w:rsidR="00181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3BA" w:rsidRDefault="00321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1813BA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3BA" w:rsidRDefault="00181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3BA" w:rsidRDefault="001813B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3BA" w:rsidRDefault="001813BA"/>
        </w:tc>
      </w:tr>
      <w:tr w:rsidR="001813B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bookmarkStart w:id="17" w:name="650223d2-78a3-48ed-bf60-01d1d63fcead"/>
            <w:bookmarkEnd w:id="17"/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813BA" w:rsidRDefault="001813BA"/>
        </w:tc>
      </w:tr>
    </w:tbl>
    <w:p w:rsidR="001813BA" w:rsidRDefault="001813BA">
      <w:pPr>
        <w:sectPr w:rsidR="00181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3BA" w:rsidRDefault="001813BA">
      <w:pPr>
        <w:sectPr w:rsidR="00181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3BA" w:rsidRDefault="00321231">
      <w:pPr>
        <w:spacing w:after="0"/>
        <w:ind w:left="120"/>
      </w:pPr>
      <w:bookmarkStart w:id="18" w:name="block-7530900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813BA" w:rsidRDefault="00321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407"/>
        <w:gridCol w:w="1158"/>
        <w:gridCol w:w="1841"/>
        <w:gridCol w:w="1910"/>
        <w:gridCol w:w="1423"/>
        <w:gridCol w:w="2428"/>
      </w:tblGrid>
      <w:tr w:rsidR="001813BA">
        <w:trPr>
          <w:trHeight w:val="144"/>
          <w:tblCellSpacing w:w="20" w:type="nil"/>
        </w:trPr>
        <w:tc>
          <w:tcPr>
            <w:tcW w:w="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3BA" w:rsidRDefault="00181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3BA" w:rsidRDefault="001813BA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3BA" w:rsidRDefault="00181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3BA" w:rsidRDefault="001813BA"/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Множество, операции над множествами. Диаграммы </w:t>
            </w:r>
            <w:proofErr w:type="spellStart"/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Эйлера―Венна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</w:t>
            </w: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91AEF" w:rsidRDefault="00991AEF" w:rsidP="00991AEF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3BA" w:rsidRDefault="001813BA"/>
        </w:tc>
      </w:tr>
    </w:tbl>
    <w:p w:rsidR="001813BA" w:rsidRDefault="001813BA">
      <w:pPr>
        <w:sectPr w:rsidR="00181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3BA" w:rsidRDefault="00321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7"/>
        <w:gridCol w:w="4638"/>
        <w:gridCol w:w="1170"/>
        <w:gridCol w:w="1841"/>
        <w:gridCol w:w="1910"/>
        <w:gridCol w:w="1423"/>
        <w:gridCol w:w="2221"/>
      </w:tblGrid>
      <w:tr w:rsidR="001813BA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3BA" w:rsidRDefault="00181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3BA" w:rsidRDefault="001813BA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13BA" w:rsidRDefault="001813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3BA" w:rsidRDefault="00181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3BA" w:rsidRDefault="001813BA"/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</w:t>
            </w:r>
            <w:proofErr w:type="gramStart"/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ригонометрические</w:t>
            </w:r>
            <w:proofErr w:type="spellEnd"/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интервалов для решения </w:t>
            </w: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</w:t>
            </w: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и целые числа в задачах из </w:t>
            </w: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813BA" w:rsidRDefault="001813BA">
            <w:pPr>
              <w:spacing w:after="0"/>
              <w:ind w:left="135"/>
            </w:pPr>
          </w:p>
        </w:tc>
      </w:tr>
      <w:tr w:rsidR="001813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3BA" w:rsidRPr="00124E68" w:rsidRDefault="00321231">
            <w:pPr>
              <w:spacing w:after="0"/>
              <w:ind w:left="135"/>
              <w:rPr>
                <w:lang w:val="ru-RU"/>
              </w:rPr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 w:rsidRPr="00124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813BA" w:rsidRDefault="0032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3BA" w:rsidRDefault="001813BA"/>
        </w:tc>
      </w:tr>
    </w:tbl>
    <w:p w:rsidR="001813BA" w:rsidRDefault="001813BA">
      <w:pPr>
        <w:sectPr w:rsidR="00181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3BA" w:rsidRDefault="001813BA">
      <w:pPr>
        <w:sectPr w:rsidR="00181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48D1" w:rsidRDefault="00B348D1" w:rsidP="00B348D1">
      <w:pPr>
        <w:spacing w:after="0"/>
        <w:ind w:left="120"/>
      </w:pPr>
      <w:bookmarkStart w:id="19" w:name="block-7530901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348D1" w:rsidRDefault="00B348D1" w:rsidP="00B348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348D1" w:rsidRDefault="00B348D1" w:rsidP="00B348D1">
      <w:pPr>
        <w:spacing w:after="0" w:line="480" w:lineRule="auto"/>
        <w:ind w:left="120"/>
      </w:pPr>
      <w:r w:rsidRPr="009667C5">
        <w:rPr>
          <w:rFonts w:ascii="Times New Roman" w:hAnsi="Times New Roman"/>
          <w:color w:val="000000"/>
          <w:sz w:val="28"/>
          <w:lang w:val="ru-RU"/>
        </w:rPr>
        <w:t>​‌</w:t>
      </w:r>
      <w:bookmarkStart w:id="20" w:name="76705523-d600-492c-bad3-a6eb7c5a188f"/>
      <w:r w:rsidRPr="009667C5">
        <w:rPr>
          <w:rFonts w:ascii="Times New Roman" w:hAnsi="Times New Roman"/>
          <w:color w:val="000000"/>
          <w:sz w:val="28"/>
          <w:lang w:val="ru-RU"/>
        </w:rPr>
        <w:t xml:space="preserve">• Математика: алгебра и начала математического анализа, геометрия. Алгебра и начала математического анализа (в 2 частях), 11 класс/ Часть 1: Мордкович А.Г., Семенов П.В.; Часть 2: Мордкович А.Г. и другие; под редакцией Мордковича А.Г.,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>«ИОЦ МНЕМОЗИНА»</w:t>
      </w:r>
      <w:bookmarkEnd w:id="20"/>
      <w:r>
        <w:rPr>
          <w:rFonts w:ascii="Times New Roman" w:hAnsi="Times New Roman"/>
          <w:color w:val="000000"/>
          <w:sz w:val="28"/>
        </w:rPr>
        <w:t>‌​</w:t>
      </w:r>
    </w:p>
    <w:p w:rsidR="00B348D1" w:rsidRPr="009667C5" w:rsidRDefault="00B348D1" w:rsidP="00B348D1">
      <w:pPr>
        <w:spacing w:after="0" w:line="480" w:lineRule="auto"/>
        <w:ind w:left="120"/>
        <w:rPr>
          <w:lang w:val="ru-RU"/>
        </w:rPr>
      </w:pPr>
      <w:r w:rsidRPr="009667C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348D1" w:rsidRPr="009667C5" w:rsidRDefault="00B348D1" w:rsidP="00B348D1">
      <w:pPr>
        <w:spacing w:after="0"/>
        <w:ind w:left="120"/>
        <w:rPr>
          <w:lang w:val="ru-RU"/>
        </w:rPr>
      </w:pPr>
      <w:r w:rsidRPr="009667C5">
        <w:rPr>
          <w:rFonts w:ascii="Times New Roman" w:hAnsi="Times New Roman"/>
          <w:color w:val="000000"/>
          <w:sz w:val="28"/>
          <w:lang w:val="ru-RU"/>
        </w:rPr>
        <w:t>​</w:t>
      </w:r>
    </w:p>
    <w:p w:rsidR="00B348D1" w:rsidRPr="009667C5" w:rsidRDefault="00B348D1" w:rsidP="00B348D1">
      <w:pPr>
        <w:spacing w:after="0" w:line="480" w:lineRule="auto"/>
        <w:ind w:left="120"/>
        <w:rPr>
          <w:lang w:val="ru-RU"/>
        </w:rPr>
      </w:pPr>
      <w:r w:rsidRPr="009667C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348D1" w:rsidRPr="009667C5" w:rsidRDefault="00B348D1" w:rsidP="00B348D1">
      <w:pPr>
        <w:spacing w:after="0" w:line="480" w:lineRule="auto"/>
        <w:ind w:left="120"/>
        <w:rPr>
          <w:lang w:val="ru-RU"/>
        </w:rPr>
      </w:pPr>
      <w:r w:rsidRPr="009667C5">
        <w:rPr>
          <w:rFonts w:ascii="Times New Roman" w:hAnsi="Times New Roman"/>
          <w:color w:val="000000"/>
          <w:sz w:val="28"/>
          <w:lang w:val="ru-RU"/>
        </w:rPr>
        <w:t>​‌</w:t>
      </w:r>
      <w:bookmarkStart w:id="21" w:name="d8728230-5928-44d5-8479-c071b6ca96aa"/>
      <w:r w:rsidRPr="009667C5">
        <w:rPr>
          <w:rFonts w:ascii="Times New Roman" w:hAnsi="Times New Roman"/>
          <w:color w:val="000000"/>
          <w:sz w:val="28"/>
          <w:lang w:val="ru-RU"/>
        </w:rPr>
        <w:t xml:space="preserve">Алгебра и начала математического анализа. Методические рекомендации. 10-11 </w:t>
      </w:r>
      <w:proofErr w:type="spellStart"/>
      <w:r w:rsidRPr="009667C5">
        <w:rPr>
          <w:rFonts w:ascii="Times New Roman" w:hAnsi="Times New Roman"/>
          <w:color w:val="000000"/>
          <w:sz w:val="28"/>
          <w:lang w:val="ru-RU"/>
        </w:rPr>
        <w:t>классы</w:t>
      </w:r>
      <w:proofErr w:type="gramStart"/>
      <w:r w:rsidRPr="009667C5">
        <w:rPr>
          <w:rFonts w:ascii="Times New Roman" w:hAnsi="Times New Roman"/>
          <w:color w:val="000000"/>
          <w:sz w:val="28"/>
          <w:lang w:val="ru-RU"/>
        </w:rPr>
        <w:t>.А</w:t>
      </w:r>
      <w:proofErr w:type="gramEnd"/>
      <w:r w:rsidRPr="009667C5">
        <w:rPr>
          <w:rFonts w:ascii="Times New Roman" w:hAnsi="Times New Roman"/>
          <w:color w:val="000000"/>
          <w:sz w:val="28"/>
          <w:lang w:val="ru-RU"/>
        </w:rPr>
        <w:t>втор</w:t>
      </w:r>
      <w:proofErr w:type="spellEnd"/>
      <w:r w:rsidRPr="009667C5">
        <w:rPr>
          <w:rFonts w:ascii="Times New Roman" w:hAnsi="Times New Roman"/>
          <w:color w:val="000000"/>
          <w:sz w:val="28"/>
          <w:lang w:val="ru-RU"/>
        </w:rPr>
        <w:t>(</w:t>
      </w:r>
      <w:proofErr w:type="spellStart"/>
      <w:r w:rsidRPr="009667C5">
        <w:rPr>
          <w:rFonts w:ascii="Times New Roman" w:hAnsi="Times New Roman"/>
          <w:color w:val="000000"/>
          <w:sz w:val="28"/>
          <w:lang w:val="ru-RU"/>
        </w:rPr>
        <w:t>ы</w:t>
      </w:r>
      <w:proofErr w:type="spellEnd"/>
      <w:r w:rsidRPr="009667C5">
        <w:rPr>
          <w:rFonts w:ascii="Times New Roman" w:hAnsi="Times New Roman"/>
          <w:color w:val="000000"/>
          <w:sz w:val="28"/>
          <w:lang w:val="ru-RU"/>
        </w:rPr>
        <w:t>): Федорова Н. Е.</w:t>
      </w:r>
      <w:bookmarkEnd w:id="21"/>
      <w:r w:rsidRPr="009667C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348D1" w:rsidRPr="009667C5" w:rsidRDefault="00B348D1" w:rsidP="00B348D1">
      <w:pPr>
        <w:spacing w:after="0"/>
        <w:ind w:left="120"/>
        <w:rPr>
          <w:lang w:val="ru-RU"/>
        </w:rPr>
      </w:pPr>
    </w:p>
    <w:p w:rsidR="00B348D1" w:rsidRPr="009667C5" w:rsidRDefault="00B348D1" w:rsidP="00B348D1">
      <w:pPr>
        <w:spacing w:after="0" w:line="480" w:lineRule="auto"/>
        <w:ind w:left="120"/>
        <w:rPr>
          <w:lang w:val="ru-RU"/>
        </w:rPr>
      </w:pPr>
      <w:r w:rsidRPr="009667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348D1" w:rsidRPr="009667C5" w:rsidRDefault="00B348D1" w:rsidP="00B348D1">
      <w:pPr>
        <w:spacing w:after="0" w:line="480" w:lineRule="auto"/>
        <w:ind w:left="120"/>
        <w:rPr>
          <w:lang w:val="ru-RU"/>
        </w:rPr>
      </w:pPr>
      <w:r w:rsidRPr="009667C5">
        <w:rPr>
          <w:rFonts w:ascii="Times New Roman" w:hAnsi="Times New Roman"/>
          <w:color w:val="000000"/>
          <w:sz w:val="28"/>
          <w:lang w:val="ru-RU"/>
        </w:rPr>
        <w:t>​</w:t>
      </w:r>
      <w:r w:rsidRPr="009667C5">
        <w:rPr>
          <w:rFonts w:ascii="Times New Roman" w:hAnsi="Times New Roman"/>
          <w:color w:val="333333"/>
          <w:sz w:val="28"/>
          <w:lang w:val="ru-RU"/>
        </w:rPr>
        <w:t>​‌</w:t>
      </w:r>
      <w:bookmarkStart w:id="22" w:name="c1c519a7-0172-427c-b1b9-8c5ea50a5861"/>
      <w:r w:rsidRPr="009667C5">
        <w:rPr>
          <w:rFonts w:ascii="Times New Roman" w:hAnsi="Times New Roman"/>
          <w:color w:val="000000"/>
          <w:sz w:val="28"/>
          <w:lang w:val="ru-RU"/>
        </w:rPr>
        <w:t xml:space="preserve">РЭШ </w:t>
      </w:r>
      <w:r>
        <w:rPr>
          <w:rFonts w:ascii="Times New Roman" w:hAnsi="Times New Roman"/>
          <w:color w:val="000000"/>
          <w:sz w:val="28"/>
        </w:rPr>
        <w:t>https</w:t>
      </w:r>
      <w:r w:rsidRPr="009667C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9667C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667C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667C5">
        <w:rPr>
          <w:rFonts w:ascii="Times New Roman" w:hAnsi="Times New Roman"/>
          <w:color w:val="000000"/>
          <w:sz w:val="28"/>
          <w:lang w:val="ru-RU"/>
        </w:rPr>
        <w:t>/</w:t>
      </w:r>
      <w:bookmarkEnd w:id="22"/>
      <w:r w:rsidRPr="009667C5">
        <w:rPr>
          <w:rFonts w:ascii="Times New Roman" w:hAnsi="Times New Roman"/>
          <w:color w:val="333333"/>
          <w:sz w:val="28"/>
          <w:lang w:val="ru-RU"/>
        </w:rPr>
        <w:t>‌</w:t>
      </w:r>
      <w:r w:rsidRPr="009667C5">
        <w:rPr>
          <w:rFonts w:ascii="Times New Roman" w:hAnsi="Times New Roman"/>
          <w:color w:val="000000"/>
          <w:sz w:val="28"/>
          <w:lang w:val="ru-RU"/>
        </w:rPr>
        <w:t>​</w:t>
      </w:r>
    </w:p>
    <w:p w:rsidR="001813BA" w:rsidRDefault="003212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813BA" w:rsidRDefault="001813BA">
      <w:pPr>
        <w:sectPr w:rsidR="001813BA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321231" w:rsidRDefault="00321231"/>
    <w:sectPr w:rsidR="00321231" w:rsidSect="001813B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539B"/>
    <w:multiLevelType w:val="multilevel"/>
    <w:tmpl w:val="6A6E62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8759F8"/>
    <w:multiLevelType w:val="multilevel"/>
    <w:tmpl w:val="7CD0D1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8C0E83"/>
    <w:multiLevelType w:val="multilevel"/>
    <w:tmpl w:val="AFD075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C76528"/>
    <w:multiLevelType w:val="multilevel"/>
    <w:tmpl w:val="060C3F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211710"/>
    <w:multiLevelType w:val="multilevel"/>
    <w:tmpl w:val="D1DC71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B87726"/>
    <w:multiLevelType w:val="multilevel"/>
    <w:tmpl w:val="968285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3BA"/>
    <w:rsid w:val="00124E68"/>
    <w:rsid w:val="001813BA"/>
    <w:rsid w:val="002B4CF6"/>
    <w:rsid w:val="00321231"/>
    <w:rsid w:val="00442281"/>
    <w:rsid w:val="005148CB"/>
    <w:rsid w:val="007B373F"/>
    <w:rsid w:val="009667C5"/>
    <w:rsid w:val="00991AEF"/>
    <w:rsid w:val="00B348D1"/>
    <w:rsid w:val="00DD3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813B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813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40</Pages>
  <Words>6857</Words>
  <Characters>39085</Characters>
  <Application>Microsoft Office Word</Application>
  <DocSecurity>0</DocSecurity>
  <Lines>325</Lines>
  <Paragraphs>91</Paragraphs>
  <ScaleCrop>false</ScaleCrop>
  <Company>Reanimator Extreme Edition</Company>
  <LinksUpToDate>false</LinksUpToDate>
  <CharactersWithSpaces>45851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cp:lastPrinted>2023-10-12T13:54:00Z</cp:lastPrinted>
  <dcterms:created xsi:type="dcterms:W3CDTF">2023-09-13T04:37:00Z</dcterms:created>
  <dcterms:modified xsi:type="dcterms:W3CDTF">2023-10-12T13:54:00Z</dcterms:modified>
</cp:coreProperties>
</file>